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50"/>
        <w:gridCol w:w="960"/>
        <w:gridCol w:w="960"/>
        <w:gridCol w:w="960"/>
        <w:gridCol w:w="960"/>
        <w:gridCol w:w="1695"/>
        <w:gridCol w:w="2055"/>
      </w:tblGrid>
      <w:tr w:rsidR="00251A96" w:rsidTr="00251A9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АНКЕТА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1A96" w:rsidTr="00251A9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участника публичных обсуждений результатов правоприменительной практики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1A96" w:rsidTr="00251A9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Северо-Западного управления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1A96" w:rsidTr="00251A9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1A96" w:rsidTr="00251A9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проведения: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Санкт-Петербург,</w:t>
            </w:r>
          </w:p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ул. Таврическая, 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1A96" w:rsidTr="00251A9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Дата: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</w:t>
            </w:r>
          </w:p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бря 2017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1A96" w:rsidTr="00251A9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1A96" w:rsidTr="00251A9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Уважаемые коллеги!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1A96" w:rsidTr="00251A9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целях подведения итогов сегодняшнего публичного мероприятия, определения его эффективности </w:t>
            </w:r>
          </w:p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полезности просим Вас ответить на следующие вопросы: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ИТОГИ </w:t>
            </w:r>
          </w:p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АНКЕТИРОВАНИЯ</w:t>
            </w:r>
          </w:p>
        </w:tc>
      </w:tr>
      <w:tr w:rsidR="00251A96" w:rsidTr="00251A9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Источник информации, из которого Вы узнали об этом мероприятии: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ответов</w:t>
            </w:r>
          </w:p>
        </w:tc>
      </w:tr>
      <w:tr w:rsidR="00251A96" w:rsidTr="00251A9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Пресс-релиз на официальном сайте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Северо-Западное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 сети «Интернет».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78</w:t>
            </w:r>
          </w:p>
        </w:tc>
      </w:tr>
      <w:tr w:rsidR="00251A96" w:rsidTr="00251A9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Уведомление о мероприятии, поступившее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Северо-Западного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219</w:t>
            </w:r>
          </w:p>
        </w:tc>
      </w:tr>
      <w:tr w:rsidR="00251A96" w:rsidTr="00251A9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Средства массовой информации (укажите наименование)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51A96" w:rsidTr="00251A9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Другой источник (укажите наименование)</w:t>
            </w:r>
          </w:p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51A96" w:rsidTr="00251A9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Оцените по 5-ти бальной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шкале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сколько проведенное мероприятие соответствовало Вашим ожиданиям. Отметьте выбранный Вами ответ.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51A96" w:rsidTr="00251A9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тематической направленности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4,85</w:t>
            </w:r>
          </w:p>
        </w:tc>
      </w:tr>
      <w:tr w:rsidR="00251A96" w:rsidTr="00251A9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4,83</w:t>
            </w:r>
          </w:p>
        </w:tc>
      </w:tr>
      <w:tr w:rsidR="00251A96" w:rsidTr="00251A9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квалификации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выступающих</w:t>
            </w:r>
            <w:proofErr w:type="gram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4,89</w:t>
            </w:r>
          </w:p>
        </w:tc>
      </w:tr>
      <w:tr w:rsidR="00251A96" w:rsidTr="00251A9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организации мероприятия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4,93</w:t>
            </w:r>
          </w:p>
        </w:tc>
      </w:tr>
      <w:tr w:rsidR="00251A96" w:rsidTr="00251A96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348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Участвовали ли Вы в публичном обсуждении проектов докладов, подготовленных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Северо-Западным управлением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Ростехнадзора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 результатам анализа правоприменительной практики?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51A96" w:rsidTr="00251A9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251A96" w:rsidTr="00251A9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Нет.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189</w:t>
            </w:r>
          </w:p>
        </w:tc>
      </w:tr>
      <w:tr w:rsidR="00251A96" w:rsidTr="00251A9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Не знал о такой возможности.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104</w:t>
            </w:r>
          </w:p>
        </w:tc>
      </w:tr>
      <w:tr w:rsidR="00251A96" w:rsidTr="00251A9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 Будете ли Вы еще посещать подобные мероприятия?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51A96" w:rsidTr="00251A9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а) Да. Считаю подобный формат общения очень полезным!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158</w:t>
            </w:r>
          </w:p>
        </w:tc>
      </w:tr>
      <w:tr w:rsidR="00251A96" w:rsidTr="00251A9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Все зависит от состава участников мероприятия.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31</w:t>
            </w:r>
          </w:p>
        </w:tc>
      </w:tr>
      <w:tr w:rsidR="00251A96" w:rsidTr="00251A96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Свой вариант ответа ____________________________________________________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51A96" w:rsidTr="00251A9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Предложения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но совершенствованию организации и проведения подобных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51A96" w:rsidTr="00251A9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251A96" w:rsidRPr="00C1520D" w:rsidRDefault="00251A96" w:rsidP="00251A9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</w:t>
      </w:r>
      <w:r w:rsidRPr="00C1520D">
        <w:rPr>
          <w:rFonts w:ascii="Times New Roman" w:hAnsi="Times New Roman" w:cs="Times New Roman"/>
          <w:sz w:val="28"/>
          <w:szCs w:val="28"/>
        </w:rPr>
        <w:t xml:space="preserve">Проводить подобные мероприятия для эксплуатирующих и экспертных организаций на постоянной основе, до и после вступления новых нормативных документов. </w:t>
      </w:r>
    </w:p>
    <w:p w:rsidR="00251A96" w:rsidRDefault="00251A96" w:rsidP="00251A9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r w:rsidRPr="00C1520D">
        <w:rPr>
          <w:rFonts w:ascii="Times New Roman" w:hAnsi="Times New Roman" w:cs="Times New Roman"/>
          <w:sz w:val="28"/>
          <w:szCs w:val="28"/>
        </w:rPr>
        <w:t>Приводить больше живых примеров, связанных с применением или вводом новых стандартов и правил.</w:t>
      </w:r>
    </w:p>
    <w:p w:rsidR="00251A96" w:rsidRDefault="00251A96" w:rsidP="00251A96"/>
    <w:p w:rsidR="006F6EE9" w:rsidRDefault="006F6EE9" w:rsidP="00251A96">
      <w:pPr>
        <w:spacing w:line="240" w:lineRule="auto"/>
      </w:pPr>
      <w:bookmarkStart w:id="0" w:name="_GoBack"/>
      <w:bookmarkEnd w:id="0"/>
    </w:p>
    <w:sectPr w:rsidR="006F6EE9" w:rsidSect="00F77052">
      <w:headerReference w:type="default" r:id="rId7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2F8" w:rsidRDefault="00A512F8" w:rsidP="00F77052">
      <w:pPr>
        <w:spacing w:after="0" w:line="240" w:lineRule="auto"/>
      </w:pPr>
      <w:r>
        <w:separator/>
      </w:r>
    </w:p>
  </w:endnote>
  <w:endnote w:type="continuationSeparator" w:id="0">
    <w:p w:rsidR="00A512F8" w:rsidRDefault="00A512F8" w:rsidP="00F7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2F8" w:rsidRDefault="00A512F8" w:rsidP="00F77052">
      <w:pPr>
        <w:spacing w:after="0" w:line="240" w:lineRule="auto"/>
      </w:pPr>
      <w:r>
        <w:separator/>
      </w:r>
    </w:p>
  </w:footnote>
  <w:footnote w:type="continuationSeparator" w:id="0">
    <w:p w:rsidR="00A512F8" w:rsidRDefault="00A512F8" w:rsidP="00F7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775011"/>
      <w:docPartObj>
        <w:docPartGallery w:val="Page Numbers (Top of Page)"/>
        <w:docPartUnique/>
      </w:docPartObj>
    </w:sdtPr>
    <w:sdtContent>
      <w:p w:rsidR="00F77052" w:rsidRDefault="00F770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77052" w:rsidRDefault="00F770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96"/>
    <w:rsid w:val="00251A96"/>
    <w:rsid w:val="006F6EE9"/>
    <w:rsid w:val="00A512F8"/>
    <w:rsid w:val="00F7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052"/>
  </w:style>
  <w:style w:type="paragraph" w:styleId="a5">
    <w:name w:val="footer"/>
    <w:basedOn w:val="a"/>
    <w:link w:val="a6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052"/>
  </w:style>
  <w:style w:type="paragraph" w:styleId="a5">
    <w:name w:val="footer"/>
    <w:basedOn w:val="a"/>
    <w:link w:val="a6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Герасименко Елена Алексеевна</cp:lastModifiedBy>
  <cp:revision>2</cp:revision>
  <dcterms:created xsi:type="dcterms:W3CDTF">2017-12-20T08:35:00Z</dcterms:created>
  <dcterms:modified xsi:type="dcterms:W3CDTF">2017-12-20T08:35:00Z</dcterms:modified>
</cp:coreProperties>
</file>